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仿宋_GB2312" w:hAnsi="仿宋_GB2312" w:eastAsia="仿宋_GB2312" w:cs="仿宋_GB2312"/>
          <w:b/>
          <w:bCs/>
          <w:kern w:val="0"/>
          <w:sz w:val="32"/>
          <w:szCs w:val="32"/>
        </w:rPr>
      </w:pPr>
      <w:bookmarkStart w:id="0" w:name="_GoBack"/>
      <w:bookmarkEnd w:id="0"/>
    </w:p>
    <w:p>
      <w:pPr>
        <w:widowControl/>
        <w:jc w:val="center"/>
        <w:outlineLvl w:val="2"/>
        <w:rPr>
          <w:rFonts w:ascii="黑体" w:hAnsi="黑体" w:eastAsia="黑体" w:cs="黑体"/>
          <w:b/>
          <w:bCs/>
          <w:kern w:val="0"/>
          <w:sz w:val="36"/>
          <w:szCs w:val="36"/>
        </w:rPr>
      </w:pPr>
      <w:r>
        <w:rPr>
          <w:rFonts w:hint="eastAsia" w:ascii="黑体" w:hAnsi="黑体" w:eastAsia="黑体" w:cs="黑体"/>
          <w:b/>
          <w:bCs/>
          <w:kern w:val="0"/>
          <w:sz w:val="36"/>
          <w:szCs w:val="36"/>
        </w:rPr>
        <w:t>宁夏医学会关于开展第十届宁夏医学科技奖</w:t>
      </w:r>
    </w:p>
    <w:p>
      <w:pPr>
        <w:widowControl/>
        <w:jc w:val="center"/>
        <w:outlineLvl w:val="2"/>
        <w:rPr>
          <w:rFonts w:ascii="黑体" w:hAnsi="黑体" w:eastAsia="黑体" w:cs="黑体"/>
          <w:b/>
          <w:bCs/>
          <w:kern w:val="0"/>
          <w:sz w:val="36"/>
          <w:szCs w:val="36"/>
        </w:rPr>
      </w:pPr>
      <w:r>
        <w:rPr>
          <w:rFonts w:hint="eastAsia" w:ascii="黑体" w:hAnsi="黑体" w:eastAsia="黑体" w:cs="黑体"/>
          <w:b/>
          <w:bCs/>
          <w:kern w:val="0"/>
          <w:sz w:val="36"/>
          <w:szCs w:val="36"/>
        </w:rPr>
        <w:t>评选工作的通知</w:t>
      </w:r>
    </w:p>
    <w:p>
      <w:pPr>
        <w:widowControl/>
        <w:jc w:val="center"/>
        <w:outlineLvl w:val="2"/>
        <w:rPr>
          <w:rFonts w:ascii="黑体" w:hAnsi="黑体" w:eastAsia="黑体" w:cs="黑体"/>
          <w:b/>
          <w:bCs/>
          <w:kern w:val="0"/>
          <w:sz w:val="36"/>
          <w:szCs w:val="36"/>
        </w:rPr>
      </w:pP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各医疗卫生机构、各市医学会：</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宁夏医学科学技术奖（以下简称“宁夏医学科技奖”）是2004年</w:t>
      </w:r>
      <w:r>
        <w:rPr>
          <w:rFonts w:hint="eastAsia" w:ascii="仿宋_GB2312" w:hAnsi="仿宋_GB2312" w:eastAsia="仿宋_GB2312" w:cs="仿宋_GB2312"/>
          <w:sz w:val="32"/>
          <w:szCs w:val="32"/>
        </w:rPr>
        <w:t>经宁夏自治区卫计委同意、自治区科技厅批准的，</w:t>
      </w:r>
      <w:r>
        <w:rPr>
          <w:rFonts w:hint="eastAsia" w:ascii="仿宋_GB2312" w:hAnsi="仿宋_GB2312" w:eastAsia="仿宋_GB2312" w:cs="仿宋_GB2312"/>
          <w:kern w:val="0"/>
          <w:sz w:val="32"/>
          <w:szCs w:val="32"/>
        </w:rPr>
        <w:t>我区医学卫生行业的科学技术奖。自2009年起改为每两年评奖一次，授奖一次。为做好2017年第十届宁夏医学科技奖评审工作，现将有关事宜通知如下。 </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一、评选范围与要求</w:t>
      </w:r>
    </w:p>
    <w:p>
      <w:pPr>
        <w:ind w:firstLine="640" w:firstLineChars="200"/>
        <w:jc w:val="left"/>
        <w:rPr>
          <w:rFonts w:ascii="仿宋_GB2312" w:hAnsi="仿宋_GB2312" w:eastAsia="仿宋_GB2312" w:cs="仿宋_GB2312"/>
          <w:sz w:val="32"/>
          <w:szCs w:val="32"/>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32"/>
          <w:szCs w:val="32"/>
        </w:rPr>
        <w:t>（一）推荐评奖范围。宁夏医学科技奖表彰奖励在医学科学发现、技术发明和促进医学科学技术进步等方面做出突出贡献的科技工作者和单位，包括自然科学、技术发明、科</w:t>
      </w:r>
    </w:p>
    <w:p>
      <w:pPr>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学技术进步、国际和国内科学技术合作等项目。涵盖医学所学专业，包括基础医学、临床医学、预防医学与卫生学（卫生管理）、中医中药学、药学5大专业，应为实施两年以上并且结题的项目。</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（二）奖项。设立一等奖、二等奖、三等奖三个奖项。</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二、推荐与申报</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（一）推荐。宁夏医学科技奖实行择优推荐，按照《宁夏医学科技奖奖励章程》和《关于推荐宁夏医学科技奖说明》的要求，严格掌握标准，做好推荐与申报工作。</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推荐渠道及申报。自治区卫计委、自治区中医药管理局、宁夏医科大学、宁夏医科大学总医院、自治区卫计委直属医疗卫生机构，各市县卫生局所辖医疗卫生机构、解放军第五医院、武警宁夏总队医院、科研单位、民营医疗机构等。</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三、经费来源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1.来源：奖励经费按奖励人次和数额由获奖者单位赞助或单位挂名赞助。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2.奖金数额：一等奖2000元/项；二等奖1500元/项；三等奖1000元/项。</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四、申报方式与要求</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（一）申报方式。由宁夏医学会网站（www.nxyxh.net）下载推荐书及相关文件。</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（二）推荐要求</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1.严格按推荐书的填写说明和要求填写并提供附件材料。</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2.推荐书表格及附件材料（附件3）装订成册，纸质一式二份报送。</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3.呈报单位填写《宁夏医学科技奖项目汇总表》（附件4）一份，申报单位需加盖公章，同时报电子版。</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（三）申报日期。申报截止日期为2017年7月28日。</w:t>
      </w:r>
    </w:p>
    <w:p>
      <w:pPr>
        <w:widowControl/>
        <w:ind w:firstLine="55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五、组织领导</w:t>
      </w:r>
    </w:p>
    <w:p>
      <w:pPr>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（一）评审组织</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1.评审委员会：设立评审委员会，委员由13-17人组成。主任委员由区内著名专家担任，副主任委员1-2名，由区内知名专家担任，委员由区内各专业和学科带头人与专家组成。</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2.评审专家库：按基础医学、临床医学、预防医学与卫生学（卫生管理）、中医中药学、药学分类，并实行动态管理。</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3.评审专业组：分为基础医学、临床医学、预防医学与卫生学（卫生管理）、中医中药学、药学。从专家库中抽取，同时实行同一单位专家回避制。</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4.评审办公室：评审办公室设在宁夏医学会，负责日常工作。</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（二）评审程序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1.推荐申报：推荐和申报参评的项目报宁夏医学会。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2.初审：由评审办公室负责，对项目申报材料的有效及齐全性进行审核。</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3.复审：由各评审专业组集体审定，提出推荐项目。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4.终审：由评审委员会集体审定。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5.公示：获奖项目在宁夏医学会网站公示7天。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6.表彰：获奖成果将在宁夏医学会年会上进行表彰，并给予奖励。</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材料送至：宁夏银川金凤区庆祥街120号，宁夏医学会三楼302室。</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联系人：殷丽娟  0951-8508803  13995388457</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金玉珍  0951-8508816  18909508898</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E-mail:jyzh1668@163.com</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附件：</w:t>
      </w:r>
      <w:r>
        <w:rPr>
          <w:rFonts w:hint="eastAsia" w:ascii="仿宋_GB2312" w:hAnsi="仿宋_GB2312" w:eastAsia="仿宋_GB2312" w:cs="仿宋_GB2312"/>
          <w:sz w:val="32"/>
          <w:szCs w:val="32"/>
        </w:rPr>
        <w:t xml:space="preserve"> 1.</w:t>
      </w:r>
      <w:r>
        <w:rPr>
          <w:rFonts w:hint="eastAsia" w:ascii="仿宋_GB2312" w:hAnsi="仿宋_GB2312" w:eastAsia="仿宋_GB2312" w:cs="仿宋_GB2312"/>
          <w:bCs/>
          <w:spacing w:val="20"/>
          <w:sz w:val="32"/>
          <w:szCs w:val="32"/>
        </w:rPr>
        <w:t>《宁夏医学科学技术奖奖励章程</w:t>
      </w:r>
      <w:r>
        <w:rPr>
          <w:rFonts w:hint="eastAsia" w:ascii="仿宋_GB2312" w:hAnsi="仿宋_GB2312" w:eastAsia="仿宋_GB2312" w:cs="仿宋_GB2312"/>
          <w:kern w:val="0"/>
          <w:sz w:val="32"/>
          <w:szCs w:val="32"/>
        </w:rPr>
        <w:t>》</w:t>
      </w:r>
    </w:p>
    <w:p>
      <w:pPr>
        <w:spacing w:line="500" w:lineRule="exact"/>
        <w:ind w:firstLine="1760" w:firstLineChars="55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Cs/>
          <w:sz w:val="32"/>
          <w:szCs w:val="32"/>
        </w:rPr>
        <w:t>关于推荐宁夏医学科学技术奖》的说明</w:t>
      </w:r>
    </w:p>
    <w:p>
      <w:pPr>
        <w:spacing w:line="500" w:lineRule="exact"/>
        <w:ind w:firstLine="1760" w:firstLineChars="550"/>
        <w:rPr>
          <w:rFonts w:ascii="仿宋_GB2312" w:hAnsi="仿宋_GB2312" w:eastAsia="仿宋_GB2312" w:cs="仿宋_GB2312"/>
          <w:sz w:val="32"/>
          <w:szCs w:val="32"/>
        </w:rPr>
      </w:pPr>
      <w:r>
        <w:rPr>
          <w:rFonts w:hint="eastAsia" w:ascii="仿宋_GB2312" w:hAnsi="仿宋_GB2312" w:eastAsia="仿宋_GB2312" w:cs="仿宋_GB2312"/>
          <w:sz w:val="32"/>
          <w:szCs w:val="32"/>
        </w:rPr>
        <w:t>3.《宁夏医学科学技术奖推荐书》</w:t>
      </w:r>
    </w:p>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4.《宁夏医学科学技术奖推荐项目汇总表》</w:t>
      </w:r>
    </w:p>
    <w:p>
      <w:pPr>
        <w:spacing w:line="5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5.《宁夏医学科学技术奖推荐书》填报说明</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附件请在宁夏医学会网站查询并下载，本通知不再附书面材料。                 </w:t>
      </w: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宁夏医学会 </w:t>
      </w: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2017年7月11日</w:t>
      </w:r>
    </w:p>
    <w:p>
      <w:pPr>
        <w:widowControl/>
        <w:jc w:val="left"/>
        <w:rPr>
          <w:rFonts w:ascii="仿宋_GB2312" w:hAnsi="仿宋_GB2312" w:eastAsia="仿宋_GB2312" w:cs="仿宋_GB2312"/>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1" o:spid="_x0000_s1026" o:spt="1"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w:t>
                </w:r>
                <w:r>
                  <w:rPr>
                    <w:rFonts w:hint="eastAsia"/>
                    <w:sz w:val="18"/>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93CA6"/>
    <w:rsid w:val="001F55A9"/>
    <w:rsid w:val="00212872"/>
    <w:rsid w:val="002634AE"/>
    <w:rsid w:val="002A3EDA"/>
    <w:rsid w:val="0062699E"/>
    <w:rsid w:val="0064685B"/>
    <w:rsid w:val="006A5CA4"/>
    <w:rsid w:val="00793CA6"/>
    <w:rsid w:val="0086621F"/>
    <w:rsid w:val="008B63CF"/>
    <w:rsid w:val="00917FB8"/>
    <w:rsid w:val="00A32820"/>
    <w:rsid w:val="00BD2019"/>
    <w:rsid w:val="00C027F7"/>
    <w:rsid w:val="00D83314"/>
    <w:rsid w:val="00DF1896"/>
    <w:rsid w:val="0A153296"/>
    <w:rsid w:val="1BFD4576"/>
    <w:rsid w:val="2585232D"/>
    <w:rsid w:val="5CCB4824"/>
    <w:rsid w:val="5F8D33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9"/>
    <w:unhideWhenUsed/>
    <w:qFormat/>
    <w:uiPriority w:val="99"/>
    <w:pPr>
      <w:ind w:left="100" w:leftChars="2500"/>
    </w:pPr>
  </w:style>
  <w:style w:type="paragraph" w:styleId="3">
    <w:name w:val="footer"/>
    <w:basedOn w:val="1"/>
    <w:link w:val="8"/>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日期 Char"/>
    <w:basedOn w:val="5"/>
    <w:link w:val="2"/>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81060-FD5D-4161-A162-4FE62884E63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251</Words>
  <Characters>1432</Characters>
  <Lines>11</Lines>
  <Paragraphs>3</Paragraphs>
  <TotalTime>0</TotalTime>
  <ScaleCrop>false</ScaleCrop>
  <LinksUpToDate>false</LinksUpToDate>
  <CharactersWithSpaces>1680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2017-07-11T02:14:00Z</dcterms:created>
  <dc:creator>user</dc:creator>
  <cp:lastModifiedBy>Administrator</cp:lastModifiedBy>
  <cp:lastPrinted>2017-07-12T01:48:00Z</cp:lastPrinted>
  <dcterms:modified xsi:type="dcterms:W3CDTF">2017-07-12T02:23:13Z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